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C8E9" w14:textId="77777777" w:rsidR="00330F3E" w:rsidRPr="00330F3E" w:rsidRDefault="00330F3E" w:rsidP="00330F3E">
      <w:pPr>
        <w:spacing w:after="0" w:line="240" w:lineRule="auto"/>
        <w:ind w:left="1410" w:firstLine="705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30F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4 do Regulaminu współorganizacji wydarzeń i najmu w Muzeum Historii Polski w Warszawie </w:t>
      </w:r>
    </w:p>
    <w:p w14:paraId="30E8825D" w14:textId="77777777" w:rsidR="00330F3E" w:rsidRPr="00330F3E" w:rsidRDefault="00330F3E" w:rsidP="00330F3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30F3E">
        <w:rPr>
          <w:rFonts w:ascii="Segoe UI" w:eastAsia="Times New Roman" w:hAnsi="Segoe UI" w:cs="Segoe UI"/>
          <w:noProof/>
          <w:kern w:val="0"/>
          <w:sz w:val="18"/>
          <w:szCs w:val="18"/>
          <w:lang w:eastAsia="pl-PL"/>
          <w14:ligatures w14:val="none"/>
        </w:rPr>
        <w:drawing>
          <wp:inline distT="0" distB="0" distL="0" distR="0" wp14:anchorId="11E655DC" wp14:editId="33DDFC64">
            <wp:extent cx="1047750" cy="1047750"/>
            <wp:effectExtent l="0" t="0" r="0" b="0"/>
            <wp:docPr id="9" name="Obraz 5" descr="Obraz zawierający logo, Czcionka, Grafika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5" descr="Obraz zawierający logo, Czcionka, Grafika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F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2DDFCF4" w14:textId="77777777" w:rsidR="00330F3E" w:rsidRPr="00330F3E" w:rsidRDefault="00330F3E" w:rsidP="00330F3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30F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Cennik Najmu Powierzchni - Centrum Konferencyjne MHP</w:t>
      </w:r>
      <w:r w:rsidRPr="00330F3E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 </w:t>
      </w:r>
    </w:p>
    <w:p w14:paraId="2C674C91" w14:textId="77777777" w:rsidR="00330F3E" w:rsidRPr="00330F3E" w:rsidRDefault="00330F3E" w:rsidP="00330F3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596"/>
        <w:gridCol w:w="1494"/>
        <w:gridCol w:w="2106"/>
        <w:gridCol w:w="2076"/>
      </w:tblGrid>
      <w:tr w:rsidR="00330F3E" w:rsidRPr="00330F3E" w14:paraId="50D1BB60" w14:textId="77777777">
        <w:trPr>
          <w:trHeight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B53A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Sala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6BAF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Max. Liczba osób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C47C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Cena 8:00-22:00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8D75" w14:textId="317563E1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Proponowana dopłata do ceny podstawowej za najem </w:t>
            </w:r>
            <w:r w:rsidR="00D574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 22:00/</w:t>
            </w: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 h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9520" w14:textId="4426FD78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Stawka </w:t>
            </w:r>
            <w:r w:rsidR="00A96E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za </w:t>
            </w: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 h</w:t>
            </w:r>
            <w:r w:rsidR="00FC6F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najmu </w:t>
            </w: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pomiędzy 8:00- 20:00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F3E" w:rsidRPr="00330F3E" w14:paraId="49640302" w14:textId="77777777">
        <w:trPr>
          <w:trHeight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280C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Audytorium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037D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572 osoby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B5EB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40 000 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B43D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4 000 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6704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15 000 </w:t>
            </w:r>
          </w:p>
        </w:tc>
      </w:tr>
      <w:tr w:rsidR="00330F3E" w:rsidRPr="00330F3E" w14:paraId="1A45BC2A" w14:textId="77777777">
        <w:trPr>
          <w:trHeight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35A0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Foyer*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030F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200 osób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1850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7 000 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81F0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1 000 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BBF6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4 000 </w:t>
            </w:r>
          </w:p>
        </w:tc>
      </w:tr>
      <w:tr w:rsidR="00330F3E" w:rsidRPr="00330F3E" w14:paraId="7CC3ABAE" w14:textId="77777777">
        <w:trPr>
          <w:trHeight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4B0A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Sala kinowo - teatralna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B5F74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135 osób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9AE0D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12 000 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E079" w14:textId="283C14F3" w:rsidR="00330F3E" w:rsidRPr="00330F3E" w:rsidRDefault="00131F42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330F3E"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000 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3AD4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8 000 </w:t>
            </w:r>
          </w:p>
        </w:tc>
      </w:tr>
      <w:tr w:rsidR="00330F3E" w:rsidRPr="00330F3E" w14:paraId="1DBD9AA0" w14:textId="77777777">
        <w:trPr>
          <w:trHeight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E3C27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Sala konferencyjna 2 (poziom 0)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8D71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 osób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09D5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7 000 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F0BCA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800 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4354D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3 000 </w:t>
            </w:r>
          </w:p>
        </w:tc>
      </w:tr>
      <w:tr w:rsidR="00330F3E" w:rsidRPr="00330F3E" w14:paraId="264B0B8E" w14:textId="77777777">
        <w:trPr>
          <w:trHeight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A2D3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Sala konferencyjna 1 (poziom -1)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430F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80 osób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5816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5 000 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2254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800 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BE4B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3 000 </w:t>
            </w:r>
          </w:p>
        </w:tc>
      </w:tr>
    </w:tbl>
    <w:p w14:paraId="280704EE" w14:textId="77777777" w:rsidR="00330F3E" w:rsidRPr="00330F3E" w:rsidRDefault="00330F3E" w:rsidP="00330F3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330F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82EBF6D" w14:textId="796A71E0" w:rsidR="00330F3E" w:rsidRPr="00330F3E" w:rsidRDefault="00330F3E" w:rsidP="0051170E">
      <w:pPr>
        <w:spacing w:after="0" w:line="240" w:lineRule="auto"/>
        <w:ind w:left="-284"/>
        <w:textAlignment w:val="baseline"/>
        <w:rPr>
          <w:rFonts w:ascii="Segoe UI" w:eastAsia="Times New Roman" w:hAnsi="Segoe UI" w:cs="Segoe UI"/>
          <w:kern w:val="0"/>
          <w:lang w:eastAsia="pl-PL"/>
          <w14:ligatures w14:val="none"/>
        </w:rPr>
      </w:pPr>
      <w:r w:rsidRPr="00330F3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*Foyer wliczone w cenę najmu Audytorium/ Przy wynajmie Sali konferencyjnej 1 koszt wynajmu to 5 000 </w:t>
      </w:r>
      <w:r w:rsidRPr="00330F3E">
        <w:rPr>
          <w:rFonts w:ascii="Times New Roman" w:eastAsia="Times New Roman" w:hAnsi="Times New Roman" w:cs="Times New Roman"/>
          <w:color w:val="A6A6A6"/>
          <w:kern w:val="0"/>
          <w:lang w:eastAsia="pl-PL"/>
          <w14:ligatures w14:val="none"/>
        </w:rPr>
        <w:t>  </w:t>
      </w:r>
    </w:p>
    <w:p w14:paraId="0472754B" w14:textId="77777777" w:rsidR="00330F3E" w:rsidRPr="00330F3E" w:rsidRDefault="00330F3E" w:rsidP="00330F3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eastAsia="pl-PL"/>
          <w14:ligatures w14:val="none"/>
        </w:rPr>
      </w:pPr>
      <w:r w:rsidRPr="00330F3E">
        <w:rPr>
          <w:rFonts w:ascii="Times New Roman" w:eastAsia="Times New Roman" w:hAnsi="Times New Roman" w:cs="Times New Roman"/>
          <w:color w:val="A6A6A6"/>
          <w:kern w:val="0"/>
          <w:lang w:eastAsia="pl-PL"/>
          <w14:ligatures w14:val="none"/>
        </w:rPr>
        <w:t> </w:t>
      </w:r>
    </w:p>
    <w:p w14:paraId="360A76AB" w14:textId="77777777" w:rsidR="00330F3E" w:rsidRDefault="00330F3E" w:rsidP="00330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6A6A6"/>
          <w:kern w:val="0"/>
          <w:sz w:val="32"/>
          <w:szCs w:val="32"/>
          <w:lang w:eastAsia="pl-PL"/>
          <w14:ligatures w14:val="none"/>
        </w:rPr>
      </w:pPr>
      <w:r w:rsidRPr="00330F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Cennik Najmu Powierzchni – przestrzenie dodatkowe</w:t>
      </w:r>
      <w:r w:rsidRPr="00330F3E">
        <w:rPr>
          <w:rFonts w:ascii="Times New Roman" w:eastAsia="Times New Roman" w:hAnsi="Times New Roman" w:cs="Times New Roman"/>
          <w:color w:val="A6A6A6"/>
          <w:kern w:val="0"/>
          <w:sz w:val="32"/>
          <w:szCs w:val="32"/>
          <w:lang w:eastAsia="pl-PL"/>
          <w14:ligatures w14:val="none"/>
        </w:rPr>
        <w:t> </w:t>
      </w:r>
    </w:p>
    <w:p w14:paraId="19F73B1E" w14:textId="77777777" w:rsidR="008B0DA1" w:rsidRPr="00330F3E" w:rsidRDefault="008B0DA1" w:rsidP="00330F3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tbl>
      <w:tblPr>
        <w:tblW w:w="9362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80"/>
        <w:gridCol w:w="1489"/>
        <w:gridCol w:w="2015"/>
        <w:gridCol w:w="2297"/>
      </w:tblGrid>
      <w:tr w:rsidR="00330F3E" w:rsidRPr="00330F3E" w14:paraId="2BB4FD82" w14:textId="77777777" w:rsidTr="00EA494D">
        <w:trPr>
          <w:trHeight w:val="285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4F58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Sala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BB8E9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Max. Liczba osób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A998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Cena 8:00-22:00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1C17" w14:textId="540BB1EC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Proponowana dopłata do ceny podstawowej za najem za h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5918" w14:textId="1A4E997C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Stawka za 4</w:t>
            </w:r>
            <w:r w:rsidR="002A5D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30F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h najmu pomiędzy 8:00- 20:00***</w:t>
            </w: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F3E" w:rsidRPr="00330F3E" w14:paraId="54F2D137" w14:textId="77777777" w:rsidTr="00EA494D">
        <w:trPr>
          <w:trHeight w:val="285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2D95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Garderoby VIP/ duże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804C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2/40 osób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D546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700/1500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CD66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 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9C45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 </w:t>
            </w:r>
          </w:p>
        </w:tc>
      </w:tr>
      <w:tr w:rsidR="00330F3E" w:rsidRPr="00330F3E" w14:paraId="1BA16948" w14:textId="77777777" w:rsidTr="00EA494D">
        <w:trPr>
          <w:trHeight w:val="285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1622" w14:textId="2F055618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Okolicznościowa Sesja zdjęciowa**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C015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EC81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D99E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6A8C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3 000  </w:t>
            </w:r>
          </w:p>
        </w:tc>
      </w:tr>
      <w:tr w:rsidR="00330F3E" w:rsidRPr="00330F3E" w14:paraId="6021F5FA" w14:textId="77777777" w:rsidTr="00EA494D">
        <w:trPr>
          <w:trHeight w:val="285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C2A1" w14:textId="5C586348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Okolicznościowa Sesja filmowa**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5B4E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7761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BF58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7D97" w14:textId="77777777" w:rsidR="00330F3E" w:rsidRPr="00330F3E" w:rsidRDefault="00330F3E" w:rsidP="00330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6 000  </w:t>
            </w:r>
          </w:p>
        </w:tc>
      </w:tr>
    </w:tbl>
    <w:p w14:paraId="7662598F" w14:textId="77777777" w:rsidR="00EA494D" w:rsidRDefault="00EA494D" w:rsidP="00EA494D">
      <w:pPr>
        <w:ind w:left="-284"/>
        <w:rPr>
          <w:rFonts w:ascii="Times New Roman" w:hAnsi="Times New Roman" w:cs="Times New Roman"/>
        </w:rPr>
      </w:pPr>
    </w:p>
    <w:p w14:paraId="5769D409" w14:textId="77777777" w:rsidR="0051170E" w:rsidRDefault="00EA494D" w:rsidP="0051170E">
      <w:pPr>
        <w:ind w:left="-284"/>
        <w:rPr>
          <w:rFonts w:ascii="Times New Roman" w:hAnsi="Times New Roman" w:cs="Times New Roman"/>
        </w:rPr>
      </w:pPr>
      <w:r w:rsidRPr="008B0DA1">
        <w:rPr>
          <w:rFonts w:ascii="Times New Roman" w:hAnsi="Times New Roman" w:cs="Times New Roman"/>
        </w:rPr>
        <w:t>**Bez wyłączenia przestrzeni/bez wpływu na normalne funkcjonowanie Muzeum</w:t>
      </w:r>
    </w:p>
    <w:p w14:paraId="465BD2A5" w14:textId="5E96B9FC" w:rsidR="008B0DA1" w:rsidRDefault="008B0DA1" w:rsidP="0051170E">
      <w:pPr>
        <w:ind w:left="-284"/>
        <w:rPr>
          <w:rFonts w:ascii="Times New Roman" w:hAnsi="Times New Roman" w:cs="Times New Roman"/>
        </w:rPr>
      </w:pPr>
      <w:r w:rsidRPr="008B0DA1">
        <w:rPr>
          <w:rFonts w:ascii="Times New Roman" w:hAnsi="Times New Roman" w:cs="Times New Roman"/>
        </w:rPr>
        <w:t xml:space="preserve">*** W przypadku okolicznościowych sesji zdjęciowych lub filmowych Lokal MHP oddawany jest w najem na okres czterech godzin lub iloczynu czterech godzin (wtedy stawka czynszu najmu ulega zwiększeniu o iloczyn przedziałów czterogodzinnych). </w:t>
      </w:r>
    </w:p>
    <w:p w14:paraId="17DD85E9" w14:textId="77777777" w:rsidR="0051170E" w:rsidRPr="0034130C" w:rsidRDefault="0051170E" w:rsidP="0051170E">
      <w:pPr>
        <w:ind w:left="-284"/>
        <w:rPr>
          <w:rFonts w:ascii="Times New Roman" w:hAnsi="Times New Roman" w:cs="Times New Roman"/>
          <w:i/>
          <w:iCs/>
        </w:rPr>
      </w:pPr>
      <w:r w:rsidRPr="0051170E">
        <w:rPr>
          <w:rFonts w:ascii="Times New Roman" w:hAnsi="Times New Roman" w:cs="Times New Roman"/>
          <w:i/>
          <w:iCs/>
        </w:rPr>
        <w:t>Dodatkowe opłaty:</w:t>
      </w:r>
    </w:p>
    <w:p w14:paraId="6EC9BDE8" w14:textId="2564186F" w:rsidR="0034130C" w:rsidRPr="0051170E" w:rsidRDefault="0034130C" w:rsidP="0051170E">
      <w:pPr>
        <w:ind w:left="-284"/>
        <w:rPr>
          <w:rFonts w:ascii="Times New Roman" w:hAnsi="Times New Roman" w:cs="Times New Roman"/>
          <w:i/>
          <w:iCs/>
        </w:rPr>
      </w:pPr>
      <w:r w:rsidRPr="0034130C">
        <w:rPr>
          <w:rFonts w:ascii="Times New Roman" w:hAnsi="Times New Roman" w:cs="Times New Roman"/>
          <w:i/>
          <w:iCs/>
        </w:rPr>
        <w:t>Montaże 50 % cennika podstawowego</w:t>
      </w:r>
    </w:p>
    <w:p w14:paraId="2866EDEC" w14:textId="03086E0C" w:rsidR="0051170E" w:rsidRPr="0051170E" w:rsidRDefault="0051170E" w:rsidP="0051170E">
      <w:pPr>
        <w:ind w:left="-284"/>
        <w:rPr>
          <w:rFonts w:ascii="Times New Roman" w:hAnsi="Times New Roman" w:cs="Times New Roman"/>
          <w:i/>
          <w:iCs/>
        </w:rPr>
      </w:pPr>
      <w:r w:rsidRPr="0051170E">
        <w:rPr>
          <w:rFonts w:ascii="Times New Roman" w:hAnsi="Times New Roman" w:cs="Times New Roman"/>
          <w:i/>
          <w:iCs/>
        </w:rPr>
        <w:t>Demontaż poza godzinami 8:00-22:00 – 5% kwoty najmu netto/godz.</w:t>
      </w:r>
    </w:p>
    <w:p w14:paraId="0FC24C02" w14:textId="77777777" w:rsidR="0051170E" w:rsidRPr="0051170E" w:rsidRDefault="0051170E" w:rsidP="0051170E">
      <w:pPr>
        <w:ind w:left="-284"/>
        <w:rPr>
          <w:rFonts w:ascii="Times New Roman" w:hAnsi="Times New Roman" w:cs="Times New Roman"/>
          <w:i/>
          <w:iCs/>
        </w:rPr>
      </w:pPr>
      <w:r w:rsidRPr="0051170E">
        <w:rPr>
          <w:rFonts w:ascii="Times New Roman" w:hAnsi="Times New Roman" w:cs="Times New Roman"/>
          <w:i/>
          <w:iCs/>
        </w:rPr>
        <w:t>Dodatkowy dzień montażowy to połowa stawki za wynajmowane przestrzenie.</w:t>
      </w:r>
    </w:p>
    <w:p w14:paraId="095E7B95" w14:textId="77777777" w:rsidR="0051170E" w:rsidRPr="008B0DA1" w:rsidRDefault="0051170E" w:rsidP="004F00BE">
      <w:pPr>
        <w:ind w:left="-284"/>
        <w:rPr>
          <w:rFonts w:ascii="Times New Roman" w:hAnsi="Times New Roman" w:cs="Times New Roman"/>
        </w:rPr>
      </w:pPr>
    </w:p>
    <w:sectPr w:rsidR="0051170E" w:rsidRPr="008B0DA1" w:rsidSect="00616EB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C6"/>
    <w:rsid w:val="000031C6"/>
    <w:rsid w:val="00131F42"/>
    <w:rsid w:val="002A5D76"/>
    <w:rsid w:val="0030597E"/>
    <w:rsid w:val="00330F3E"/>
    <w:rsid w:val="0034130C"/>
    <w:rsid w:val="004F00BE"/>
    <w:rsid w:val="0051170E"/>
    <w:rsid w:val="00576CFE"/>
    <w:rsid w:val="005F3A67"/>
    <w:rsid w:val="00616EB4"/>
    <w:rsid w:val="00730CDC"/>
    <w:rsid w:val="00773BBB"/>
    <w:rsid w:val="008B0DA1"/>
    <w:rsid w:val="00937292"/>
    <w:rsid w:val="00A639CB"/>
    <w:rsid w:val="00A96E00"/>
    <w:rsid w:val="00B40129"/>
    <w:rsid w:val="00B94E69"/>
    <w:rsid w:val="00D16FBB"/>
    <w:rsid w:val="00D574A4"/>
    <w:rsid w:val="00EA494D"/>
    <w:rsid w:val="00EE4589"/>
    <w:rsid w:val="00FC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60F1"/>
  <w15:chartTrackingRefBased/>
  <w15:docId w15:val="{9C5F8CFF-3057-456E-B5DC-DF7DDC67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31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3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1314</Characters>
  <Application>Microsoft Office Word</Application>
  <DocSecurity>0</DocSecurity>
  <Lines>10</Lines>
  <Paragraphs>3</Paragraphs>
  <ScaleCrop>false</ScaleCrop>
  <Company>Muzeum Historii Polski w Warszawie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Trzaskoma</dc:creator>
  <cp:keywords/>
  <dc:description/>
  <cp:lastModifiedBy>Wioletta Trzaskoma</cp:lastModifiedBy>
  <cp:revision>19</cp:revision>
  <dcterms:created xsi:type="dcterms:W3CDTF">2026-01-27T15:24:00Z</dcterms:created>
  <dcterms:modified xsi:type="dcterms:W3CDTF">2026-02-11T10:49:00Z</dcterms:modified>
</cp:coreProperties>
</file>